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240" w:rsidRPr="00C043F7" w:rsidRDefault="00D13189" w:rsidP="00C043F7">
      <w:pPr>
        <w:jc w:val="center"/>
        <w:rPr>
          <w:rFonts w:ascii="PT Sans" w:hAnsi="PT Sans"/>
          <w:b/>
          <w:color w:val="6F6861"/>
          <w:u w:val="single"/>
        </w:rPr>
      </w:pPr>
      <w:r w:rsidRPr="00C043F7">
        <w:rPr>
          <w:rFonts w:ascii="PT Sans" w:hAnsi="PT Sans"/>
          <w:b/>
          <w:color w:val="000000" w:themeColor="text1"/>
          <w:sz w:val="24"/>
          <w:u w:val="single"/>
        </w:rPr>
        <w:t>ONLINE PERMITTING</w:t>
      </w:r>
    </w:p>
    <w:p w:rsidR="00CA1240" w:rsidRPr="00EE4357" w:rsidRDefault="00D13189">
      <w:pPr>
        <w:rPr>
          <w:rFonts w:ascii="Lucida Bright" w:hAnsi="Lucida Bright"/>
          <w:color w:val="000000" w:themeColor="text1"/>
        </w:rPr>
      </w:pPr>
      <w:r w:rsidRPr="00EE4357">
        <w:rPr>
          <w:rFonts w:ascii="Lucida Bright" w:hAnsi="Lucida Bright"/>
          <w:color w:val="000000" w:themeColor="text1"/>
        </w:rPr>
        <w:t>To</w:t>
      </w:r>
      <w:r w:rsidR="00CA1240" w:rsidRPr="00EE4357">
        <w:rPr>
          <w:rFonts w:ascii="Lucida Bright" w:hAnsi="Lucida Bright"/>
          <w:color w:val="000000" w:themeColor="text1"/>
        </w:rPr>
        <w:t xml:space="preserve"> pay for a </w:t>
      </w:r>
      <w:r w:rsidR="00CA1240" w:rsidRPr="00EE4357">
        <w:rPr>
          <w:rFonts w:ascii="Lucida Bright" w:hAnsi="Lucida Bright"/>
          <w:b/>
          <w:color w:val="000000" w:themeColor="text1"/>
        </w:rPr>
        <w:t>previously submitted</w:t>
      </w:r>
      <w:r w:rsidR="007E2FDA" w:rsidRPr="00EE4357">
        <w:rPr>
          <w:rFonts w:ascii="Lucida Bright" w:hAnsi="Lucida Bright"/>
          <w:b/>
          <w:color w:val="000000" w:themeColor="text1"/>
        </w:rPr>
        <w:t xml:space="preserve"> permit</w:t>
      </w:r>
      <w:r w:rsidR="007E2FDA" w:rsidRPr="00EE4357">
        <w:rPr>
          <w:rFonts w:ascii="Lucida Bright" w:hAnsi="Lucida Bright"/>
          <w:color w:val="000000" w:themeColor="text1"/>
        </w:rPr>
        <w:t xml:space="preserve"> OR to search previous/current building permits for a specific property</w:t>
      </w:r>
      <w:r w:rsidRPr="00EE4357">
        <w:rPr>
          <w:rFonts w:ascii="Lucida Bright" w:hAnsi="Lucida Bright"/>
          <w:color w:val="000000" w:themeColor="text1"/>
        </w:rPr>
        <w:t xml:space="preserve"> follow the instructions below</w:t>
      </w:r>
      <w:r w:rsidR="00CA1240" w:rsidRPr="00EE4357">
        <w:rPr>
          <w:rFonts w:ascii="Lucida Bright" w:hAnsi="Lucida Bright"/>
          <w:color w:val="000000" w:themeColor="text1"/>
        </w:rPr>
        <w:t>:</w:t>
      </w:r>
    </w:p>
    <w:p w:rsidR="00CA1240" w:rsidRPr="00EE4357" w:rsidRDefault="00CA1240" w:rsidP="00CA1240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 w:rsidRPr="00EE4357">
        <w:rPr>
          <w:rFonts w:ascii="Lucida Bright" w:hAnsi="Lucida Bright"/>
        </w:rPr>
        <w:t>Click on the “Permits and Inspections</w:t>
      </w:r>
      <w:r w:rsidR="00D13189" w:rsidRPr="00EE4357">
        <w:rPr>
          <w:rFonts w:ascii="Lucida Bright" w:hAnsi="Lucida Bright"/>
        </w:rPr>
        <w:t>”</w:t>
      </w:r>
      <w:r w:rsidRPr="00EE4357">
        <w:rPr>
          <w:rFonts w:ascii="Lucida Bright" w:hAnsi="Lucida Bright"/>
        </w:rPr>
        <w:t xml:space="preserve"> tab located on the right side of the main screen.</w:t>
      </w:r>
    </w:p>
    <w:p w:rsidR="007E2FDA" w:rsidRPr="00EE4357" w:rsidRDefault="00CA1240" w:rsidP="00D13189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 w:rsidRPr="00EE4357">
        <w:rPr>
          <w:rFonts w:ascii="Lucida Bright" w:hAnsi="Lucida Bright"/>
        </w:rPr>
        <w:t xml:space="preserve">Enter the location in the filed provided. </w:t>
      </w:r>
    </w:p>
    <w:p w:rsidR="007E2FDA" w:rsidRPr="00EE4357" w:rsidRDefault="007E2FDA" w:rsidP="007E2FD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 w:rsidRPr="00EE4357">
        <w:rPr>
          <w:rFonts w:ascii="Lucida Bright" w:hAnsi="Lucida Bright"/>
        </w:rPr>
        <w:t>Click on “details” to review the details of a specific permit.</w:t>
      </w:r>
    </w:p>
    <w:p w:rsidR="00D13189" w:rsidRPr="00EE4357" w:rsidRDefault="00D13189" w:rsidP="007E2FDA">
      <w:pPr>
        <w:pStyle w:val="ListParagraph"/>
        <w:numPr>
          <w:ilvl w:val="0"/>
          <w:numId w:val="1"/>
        </w:numPr>
        <w:rPr>
          <w:rFonts w:ascii="Lucida Bright" w:hAnsi="Lucida Bright"/>
        </w:rPr>
      </w:pPr>
      <w:r w:rsidRPr="00EE4357">
        <w:rPr>
          <w:rFonts w:ascii="Lucida Bright" w:hAnsi="Lucida Bright"/>
        </w:rPr>
        <w:t xml:space="preserve">If you wish to pay for a permit by credit card or eye check, select the permit and click “add to cart”. You may pay for multiple permits at once. </w:t>
      </w:r>
    </w:p>
    <w:p w:rsidR="007E2FDA" w:rsidRPr="00EE4357" w:rsidRDefault="007E2FDA" w:rsidP="007E2FDA">
      <w:pPr>
        <w:rPr>
          <w:rFonts w:ascii="Lucida Bright" w:hAnsi="Lucida Bright"/>
        </w:rPr>
      </w:pPr>
    </w:p>
    <w:p w:rsidR="007E2FDA" w:rsidRPr="00EE4357" w:rsidRDefault="007E2FDA" w:rsidP="007E2FDA">
      <w:pPr>
        <w:rPr>
          <w:rFonts w:ascii="Lucida Bright" w:hAnsi="Lucida Bright"/>
          <w:i/>
          <w:color w:val="000000" w:themeColor="text1"/>
        </w:rPr>
      </w:pPr>
      <w:r w:rsidRPr="00EE4357">
        <w:rPr>
          <w:rFonts w:ascii="Lucida Bright" w:hAnsi="Lucida Bright"/>
          <w:color w:val="000000" w:themeColor="text1"/>
        </w:rPr>
        <w:t xml:space="preserve">To submit a permit application for </w:t>
      </w:r>
      <w:r w:rsidR="00D13189" w:rsidRPr="00EE4357">
        <w:rPr>
          <w:rFonts w:ascii="Lucida Bright" w:hAnsi="Lucida Bright"/>
          <w:color w:val="000000" w:themeColor="text1"/>
        </w:rPr>
        <w:t xml:space="preserve">an </w:t>
      </w:r>
      <w:r w:rsidRPr="00EE4357">
        <w:rPr>
          <w:rFonts w:ascii="Lucida Bright" w:hAnsi="Lucida Bright"/>
          <w:color w:val="000000" w:themeColor="text1"/>
        </w:rPr>
        <w:t>Electrical, Electrical Service, Plumbing, Gas, Low</w:t>
      </w:r>
      <w:r w:rsidR="00D13189" w:rsidRPr="00EE4357">
        <w:rPr>
          <w:rFonts w:ascii="Lucida Bright" w:hAnsi="Lucida Bright"/>
          <w:color w:val="000000" w:themeColor="text1"/>
        </w:rPr>
        <w:t xml:space="preserve"> Voltage, Gas Fireplace, Standby &amp; Portable Generator</w:t>
      </w:r>
      <w:r w:rsidRPr="00EE4357">
        <w:rPr>
          <w:rFonts w:ascii="Lucida Bright" w:hAnsi="Lucida Bright"/>
          <w:color w:val="000000" w:themeColor="text1"/>
        </w:rPr>
        <w:t xml:space="preserve"> and all F</w:t>
      </w:r>
      <w:r w:rsidR="00D13189" w:rsidRPr="00EE4357">
        <w:rPr>
          <w:rFonts w:ascii="Lucida Bright" w:hAnsi="Lucida Bright"/>
          <w:color w:val="000000" w:themeColor="text1"/>
        </w:rPr>
        <w:t>uel Appliances (new or replacements</w:t>
      </w:r>
      <w:r w:rsidR="00EE4357">
        <w:rPr>
          <w:rFonts w:ascii="Lucida Bright" w:hAnsi="Lucida Bright"/>
          <w:color w:val="000000" w:themeColor="text1"/>
        </w:rPr>
        <w:t>).</w:t>
      </w:r>
      <w:r w:rsidR="00D13189" w:rsidRPr="00EE4357">
        <w:rPr>
          <w:rFonts w:ascii="Lucida Bright" w:hAnsi="Lucida Bright"/>
          <w:color w:val="000000" w:themeColor="text1"/>
        </w:rPr>
        <w:t xml:space="preserve"> </w:t>
      </w:r>
      <w:r w:rsidR="00EE4357">
        <w:rPr>
          <w:rFonts w:ascii="Lucida Bright" w:hAnsi="Lucida Bright"/>
          <w:i/>
          <w:color w:val="000000" w:themeColor="text1"/>
        </w:rPr>
        <w:t>E</w:t>
      </w:r>
      <w:r w:rsidR="00D13189" w:rsidRPr="00EE4357">
        <w:rPr>
          <w:rFonts w:ascii="Lucida Bright" w:hAnsi="Lucida Bright"/>
          <w:i/>
          <w:color w:val="000000" w:themeColor="text1"/>
        </w:rPr>
        <w:t>xample: oil tanks, air c</w:t>
      </w:r>
      <w:r w:rsidRPr="00EE4357">
        <w:rPr>
          <w:rFonts w:ascii="Lucida Bright" w:hAnsi="Lucida Bright"/>
          <w:i/>
          <w:color w:val="000000" w:themeColor="text1"/>
        </w:rPr>
        <w:t>onditionin</w:t>
      </w:r>
      <w:r w:rsidR="00EE4357">
        <w:rPr>
          <w:rFonts w:ascii="Lucida Bright" w:hAnsi="Lucida Bright"/>
          <w:i/>
          <w:color w:val="000000" w:themeColor="text1"/>
        </w:rPr>
        <w:t xml:space="preserve">g units, furnaces, mini splits, </w:t>
      </w:r>
      <w:r w:rsidR="00EE4357" w:rsidRPr="00EE4357">
        <w:rPr>
          <w:rFonts w:ascii="Lucida Bright" w:hAnsi="Lucida Bright"/>
          <w:i/>
          <w:color w:val="000000" w:themeColor="text1"/>
        </w:rPr>
        <w:t>see</w:t>
      </w:r>
      <w:r w:rsidR="00C043F7" w:rsidRPr="00EE4357">
        <w:rPr>
          <w:rFonts w:ascii="Lucida Bright" w:hAnsi="Lucida Bright"/>
          <w:color w:val="000000" w:themeColor="text1"/>
        </w:rPr>
        <w:t xml:space="preserve"> below:</w:t>
      </w:r>
    </w:p>
    <w:p w:rsidR="007E2FDA" w:rsidRPr="00EE4357" w:rsidRDefault="007E2FDA" w:rsidP="00EE4357">
      <w:pPr>
        <w:ind w:firstLine="720"/>
        <w:rPr>
          <w:rFonts w:ascii="Lucida Bright" w:hAnsi="Lucida Bright" w:cstheme="minorHAnsi"/>
          <w:i/>
          <w:color w:val="000000" w:themeColor="text1"/>
        </w:rPr>
      </w:pPr>
      <w:r w:rsidRPr="00EE4357">
        <w:rPr>
          <w:rFonts w:ascii="Lucida Bright" w:hAnsi="Lucida Bright" w:cstheme="minorHAnsi"/>
          <w:color w:val="000000" w:themeColor="text1"/>
        </w:rPr>
        <w:t>-</w:t>
      </w:r>
      <w:r w:rsidR="00C043F7" w:rsidRPr="00EE4357">
        <w:rPr>
          <w:rFonts w:ascii="Lucida Bright" w:hAnsi="Lucida Bright" w:cstheme="minorHAnsi"/>
          <w:color w:val="000000" w:themeColor="text1"/>
        </w:rPr>
        <w:t xml:space="preserve"> </w:t>
      </w:r>
      <w:r w:rsidRPr="00EE4357">
        <w:rPr>
          <w:rFonts w:ascii="Lucida Bright" w:hAnsi="Lucida Bright" w:cstheme="minorHAnsi"/>
          <w:color w:val="000000" w:themeColor="text1"/>
        </w:rPr>
        <w:t xml:space="preserve">Click the </w:t>
      </w:r>
      <w:r w:rsidRPr="00EE4357">
        <w:rPr>
          <w:rFonts w:ascii="Lucida Bright" w:hAnsi="Lucida Bright" w:cstheme="minorHAnsi"/>
          <w:b/>
          <w:color w:val="000000" w:themeColor="text1"/>
        </w:rPr>
        <w:t>“Click here to apply online”</w:t>
      </w:r>
      <w:r w:rsidRPr="00EE4357">
        <w:rPr>
          <w:rFonts w:ascii="Lucida Bright" w:hAnsi="Lucida Bright" w:cstheme="minorHAnsi"/>
          <w:color w:val="000000" w:themeColor="text1"/>
        </w:rPr>
        <w:t xml:space="preserve"> link</w:t>
      </w:r>
      <w:r w:rsidRPr="00EE4357">
        <w:rPr>
          <w:rFonts w:ascii="Lucida Bright" w:hAnsi="Lucida Bright" w:cstheme="minorHAnsi"/>
          <w:b/>
          <w:color w:val="000000" w:themeColor="text1"/>
        </w:rPr>
        <w:t>.</w:t>
      </w:r>
      <w:r w:rsidRPr="00EE4357">
        <w:rPr>
          <w:rFonts w:ascii="Lucida Bright" w:hAnsi="Lucida Bright" w:cstheme="minorHAnsi"/>
          <w:i/>
          <w:color w:val="000000" w:themeColor="text1"/>
        </w:rPr>
        <w:t xml:space="preserve"> </w:t>
      </w:r>
    </w:p>
    <w:p w:rsidR="007E2FDA" w:rsidRPr="00EE4357" w:rsidRDefault="007E2FDA" w:rsidP="00C043F7">
      <w:pPr>
        <w:ind w:left="720"/>
        <w:rPr>
          <w:rFonts w:ascii="Lucida Bright" w:hAnsi="Lucida Bright" w:cstheme="minorHAnsi"/>
          <w:color w:val="000000" w:themeColor="text1"/>
        </w:rPr>
      </w:pPr>
      <w:r w:rsidRPr="00EE4357">
        <w:rPr>
          <w:rFonts w:ascii="Lucida Bright" w:hAnsi="Lucida Bright" w:cstheme="minorHAnsi"/>
          <w:color w:val="000000" w:themeColor="text1"/>
        </w:rPr>
        <w:t>-</w:t>
      </w:r>
      <w:r w:rsidR="00C043F7" w:rsidRPr="00EE4357">
        <w:rPr>
          <w:rFonts w:ascii="Lucida Bright" w:hAnsi="Lucida Bright" w:cstheme="minorHAnsi"/>
          <w:color w:val="000000" w:themeColor="text1"/>
        </w:rPr>
        <w:t xml:space="preserve"> </w:t>
      </w:r>
      <w:r w:rsidRPr="00EE4357">
        <w:rPr>
          <w:rFonts w:ascii="Lucida Bright" w:hAnsi="Lucida Bright" w:cstheme="minorHAnsi"/>
          <w:color w:val="000000" w:themeColor="text1"/>
        </w:rPr>
        <w:t xml:space="preserve">Select permit type. Please note: </w:t>
      </w:r>
      <w:r w:rsidRPr="00EE4357">
        <w:rPr>
          <w:rFonts w:ascii="Lucida Bright" w:hAnsi="Lucida Bright" w:cstheme="minorHAnsi"/>
          <w:b/>
          <w:color w:val="000000" w:themeColor="text1"/>
        </w:rPr>
        <w:t>you may only apply for ONE permit at a time</w:t>
      </w:r>
      <w:r w:rsidRPr="00EE4357">
        <w:rPr>
          <w:rFonts w:ascii="Lucida Bright" w:hAnsi="Lucida Bright" w:cstheme="minorHAnsi"/>
          <w:color w:val="000000" w:themeColor="text1"/>
        </w:rPr>
        <w:t xml:space="preserve">. For example, </w:t>
      </w:r>
      <w:r w:rsidR="00155AFE" w:rsidRPr="00EE4357">
        <w:rPr>
          <w:rFonts w:ascii="Lucida Bright" w:hAnsi="Lucida Bright" w:cstheme="minorHAnsi"/>
          <w:color w:val="000000" w:themeColor="text1"/>
        </w:rPr>
        <w:t>if</w:t>
      </w:r>
      <w:r w:rsidRPr="00EE4357">
        <w:rPr>
          <w:rFonts w:ascii="Lucida Bright" w:hAnsi="Lucida Bright" w:cstheme="minorHAnsi"/>
          <w:color w:val="000000" w:themeColor="text1"/>
        </w:rPr>
        <w:t xml:space="preserve"> you are installing a gas furnace and gas piping, </w:t>
      </w:r>
      <w:r w:rsidR="00C043F7" w:rsidRPr="00EE4357">
        <w:rPr>
          <w:rFonts w:ascii="Lucida Bright" w:hAnsi="Lucida Bright" w:cstheme="minorHAnsi"/>
          <w:color w:val="000000" w:themeColor="text1"/>
        </w:rPr>
        <w:t>you must complete &amp; submit</w:t>
      </w:r>
      <w:r w:rsidRPr="00EE4357">
        <w:rPr>
          <w:rFonts w:ascii="Lucida Bright" w:hAnsi="Lucida Bright" w:cstheme="minorHAnsi"/>
          <w:color w:val="000000" w:themeColor="text1"/>
        </w:rPr>
        <w:t xml:space="preserve"> TWO </w:t>
      </w:r>
      <w:r w:rsidR="00C043F7" w:rsidRPr="00EE4357">
        <w:rPr>
          <w:rFonts w:ascii="Lucida Bright" w:hAnsi="Lucida Bright" w:cstheme="minorHAnsi"/>
          <w:color w:val="000000" w:themeColor="text1"/>
        </w:rPr>
        <w:t xml:space="preserve">separate permit applications. However, they </w:t>
      </w:r>
      <w:proofErr w:type="gramStart"/>
      <w:r w:rsidR="00C043F7" w:rsidRPr="00EE4357">
        <w:rPr>
          <w:rFonts w:ascii="Lucida Bright" w:hAnsi="Lucida Bright" w:cstheme="minorHAnsi"/>
          <w:color w:val="000000" w:themeColor="text1"/>
        </w:rPr>
        <w:t>may be paid for</w:t>
      </w:r>
      <w:proofErr w:type="gramEnd"/>
      <w:r w:rsidR="00C043F7" w:rsidRPr="00EE4357">
        <w:rPr>
          <w:rFonts w:ascii="Lucida Bright" w:hAnsi="Lucida Bright" w:cstheme="minorHAnsi"/>
          <w:color w:val="000000" w:themeColor="text1"/>
        </w:rPr>
        <w:t xml:space="preserve"> together.</w:t>
      </w:r>
    </w:p>
    <w:p w:rsidR="007E2FDA" w:rsidRPr="00EE4357" w:rsidRDefault="00C043F7" w:rsidP="00EE4357">
      <w:pPr>
        <w:ind w:left="720"/>
        <w:rPr>
          <w:rFonts w:ascii="Lucida Bright" w:hAnsi="Lucida Bright" w:cstheme="minorHAnsi"/>
          <w:color w:val="000000" w:themeColor="text1"/>
        </w:rPr>
      </w:pPr>
      <w:r w:rsidRPr="00EE4357">
        <w:rPr>
          <w:rFonts w:ascii="Lucida Bright" w:hAnsi="Lucida Bright" w:cstheme="minorHAnsi"/>
          <w:color w:val="000000" w:themeColor="text1"/>
        </w:rPr>
        <w:t xml:space="preserve">- </w:t>
      </w:r>
      <w:r w:rsidR="007E2FDA" w:rsidRPr="00EE4357">
        <w:rPr>
          <w:rFonts w:ascii="Lucida Bright" w:hAnsi="Lucida Bright" w:cstheme="minorHAnsi"/>
          <w:color w:val="000000" w:themeColor="text1"/>
        </w:rPr>
        <w:t xml:space="preserve">Search location where work will be taking place.  Select correct location and </w:t>
      </w:r>
      <w:r w:rsidR="00EE4357">
        <w:rPr>
          <w:rFonts w:ascii="Lucida Bright" w:hAnsi="Lucida Bright" w:cstheme="minorHAnsi"/>
          <w:color w:val="000000" w:themeColor="text1"/>
        </w:rPr>
        <w:t xml:space="preserve">   </w:t>
      </w:r>
      <w:r w:rsidR="007E2FDA" w:rsidRPr="00EE4357">
        <w:rPr>
          <w:rFonts w:ascii="Lucida Bright" w:hAnsi="Lucida Bright" w:cstheme="minorHAnsi"/>
          <w:color w:val="000000" w:themeColor="text1"/>
        </w:rPr>
        <w:t>continue.</w:t>
      </w:r>
    </w:p>
    <w:p w:rsidR="007E2FDA" w:rsidRPr="00EE4357" w:rsidRDefault="00C043F7" w:rsidP="00C043F7">
      <w:pPr>
        <w:ind w:firstLine="720"/>
        <w:rPr>
          <w:rFonts w:ascii="Lucida Bright" w:hAnsi="Lucida Bright" w:cstheme="minorHAnsi"/>
          <w:color w:val="000000" w:themeColor="text1"/>
        </w:rPr>
      </w:pPr>
      <w:r w:rsidRPr="00EE4357">
        <w:rPr>
          <w:rFonts w:ascii="Lucida Bright" w:hAnsi="Lucida Bright" w:cstheme="minorHAnsi"/>
          <w:color w:val="000000" w:themeColor="text1"/>
        </w:rPr>
        <w:t xml:space="preserve">- </w:t>
      </w:r>
      <w:r w:rsidR="00155AFE" w:rsidRPr="00EE4357">
        <w:rPr>
          <w:rFonts w:ascii="Lucida Bright" w:hAnsi="Lucida Bright" w:cstheme="minorHAnsi"/>
          <w:color w:val="000000" w:themeColor="text1"/>
        </w:rPr>
        <w:t>Fill out information requested and click “continue”.</w:t>
      </w:r>
    </w:p>
    <w:p w:rsidR="00C043F7" w:rsidRPr="00EE4357" w:rsidRDefault="00C043F7" w:rsidP="00C043F7">
      <w:pPr>
        <w:ind w:left="720"/>
        <w:rPr>
          <w:rFonts w:ascii="Lucida Bright" w:hAnsi="Lucida Bright" w:cstheme="minorHAnsi"/>
          <w:color w:val="000000" w:themeColor="text1"/>
        </w:rPr>
      </w:pPr>
      <w:r w:rsidRPr="00EE4357">
        <w:rPr>
          <w:rFonts w:ascii="Lucida Bright" w:hAnsi="Lucida Bright" w:cstheme="minorHAnsi"/>
          <w:color w:val="000000" w:themeColor="text1"/>
        </w:rPr>
        <w:t xml:space="preserve">- </w:t>
      </w:r>
      <w:r w:rsidR="00155AFE" w:rsidRPr="00EE4357">
        <w:rPr>
          <w:rFonts w:ascii="Lucida Bright" w:hAnsi="Lucida Bright" w:cstheme="minorHAnsi"/>
          <w:color w:val="000000" w:themeColor="text1"/>
        </w:rPr>
        <w:t xml:space="preserve">Confirm information is correct and </w:t>
      </w:r>
      <w:r w:rsidRPr="00EE4357">
        <w:rPr>
          <w:rFonts w:ascii="Lucida Bright" w:hAnsi="Lucida Bright" w:cstheme="minorHAnsi"/>
          <w:color w:val="000000" w:themeColor="text1"/>
        </w:rPr>
        <w:t>press the</w:t>
      </w:r>
      <w:r w:rsidR="00155AFE" w:rsidRPr="00EE4357">
        <w:rPr>
          <w:rFonts w:ascii="Lucida Bright" w:hAnsi="Lucida Bright" w:cstheme="minorHAnsi"/>
          <w:color w:val="000000" w:themeColor="text1"/>
        </w:rPr>
        <w:t xml:space="preserve"> “submit”</w:t>
      </w:r>
      <w:r w:rsidRPr="00EE4357">
        <w:rPr>
          <w:rFonts w:ascii="Lucida Bright" w:hAnsi="Lucida Bright" w:cstheme="minorHAnsi"/>
          <w:color w:val="000000" w:themeColor="text1"/>
        </w:rPr>
        <w:t xml:space="preserve"> button. You will receive a message your permit has been accepted. </w:t>
      </w:r>
    </w:p>
    <w:p w:rsidR="00C043F7" w:rsidRPr="00EE4357" w:rsidRDefault="00C043F7" w:rsidP="007E2FDA">
      <w:pPr>
        <w:rPr>
          <w:rFonts w:ascii="Lucida Bright" w:hAnsi="Lucida Bright" w:cs="Tahoma"/>
          <w:color w:val="000000" w:themeColor="text1"/>
        </w:rPr>
      </w:pPr>
    </w:p>
    <w:p w:rsidR="00155AFE" w:rsidRPr="00EE4357" w:rsidRDefault="00155AFE" w:rsidP="005C1E1B">
      <w:pPr>
        <w:rPr>
          <w:rFonts w:ascii="Lucida Bright" w:hAnsi="Lucida Bright" w:cs="Tahoma"/>
          <w:color w:val="000000" w:themeColor="text1"/>
        </w:rPr>
      </w:pPr>
      <w:r w:rsidRPr="00EE4357">
        <w:rPr>
          <w:rFonts w:ascii="Lucida Bright" w:hAnsi="Lucida Bright" w:cs="Tahoma"/>
          <w:color w:val="000000" w:themeColor="text1"/>
        </w:rPr>
        <w:t>Once confirmation</w:t>
      </w:r>
      <w:r w:rsidR="00C043F7" w:rsidRPr="00EE4357">
        <w:rPr>
          <w:rFonts w:ascii="Lucida Bright" w:hAnsi="Lucida Bright" w:cs="Tahoma"/>
          <w:color w:val="000000" w:themeColor="text1"/>
        </w:rPr>
        <w:t xml:space="preserve"> of your permit submission</w:t>
      </w:r>
      <w:r w:rsidRPr="00EE4357">
        <w:rPr>
          <w:rFonts w:ascii="Lucida Bright" w:hAnsi="Lucida Bright" w:cs="Tahoma"/>
          <w:color w:val="000000" w:themeColor="text1"/>
        </w:rPr>
        <w:t xml:space="preserve"> is received</w:t>
      </w:r>
      <w:r w:rsidR="00C043F7" w:rsidRPr="00EE4357">
        <w:rPr>
          <w:rFonts w:ascii="Lucida Bright" w:hAnsi="Lucida Bright" w:cs="Tahoma"/>
          <w:color w:val="000000" w:themeColor="text1"/>
        </w:rPr>
        <w:t>, you</w:t>
      </w:r>
      <w:r w:rsidRPr="00EE4357">
        <w:rPr>
          <w:rFonts w:ascii="Lucida Bright" w:hAnsi="Lucida Bright" w:cs="Tahoma"/>
          <w:color w:val="000000" w:themeColor="text1"/>
        </w:rPr>
        <w:t xml:space="preserve"> </w:t>
      </w:r>
      <w:r w:rsidRPr="00EE4357">
        <w:rPr>
          <w:rFonts w:ascii="Lucida Bright" w:hAnsi="Lucida Bright" w:cs="Tahoma"/>
          <w:b/>
          <w:color w:val="000000" w:themeColor="text1"/>
        </w:rPr>
        <w:t>MUST upload your</w:t>
      </w:r>
      <w:r w:rsidR="00EE4357">
        <w:rPr>
          <w:rFonts w:ascii="Lucida Bright" w:hAnsi="Lucida Bright" w:cs="Tahoma"/>
          <w:b/>
          <w:color w:val="000000" w:themeColor="text1"/>
        </w:rPr>
        <w:t xml:space="preserve"> applicable</w:t>
      </w:r>
      <w:r w:rsidRPr="00EE4357">
        <w:rPr>
          <w:rFonts w:ascii="Lucida Bright" w:hAnsi="Lucida Bright" w:cs="Tahoma"/>
          <w:b/>
          <w:color w:val="000000" w:themeColor="text1"/>
        </w:rPr>
        <w:t xml:space="preserve"> State of NH Electrical, Plumbing, </w:t>
      </w:r>
      <w:proofErr w:type="gramStart"/>
      <w:r w:rsidRPr="00EE4357">
        <w:rPr>
          <w:rFonts w:ascii="Lucida Bright" w:hAnsi="Lucida Bright" w:cs="Tahoma"/>
          <w:b/>
          <w:color w:val="000000" w:themeColor="text1"/>
        </w:rPr>
        <w:t>Gas</w:t>
      </w:r>
      <w:proofErr w:type="gramEnd"/>
      <w:r w:rsidR="00EE4357">
        <w:rPr>
          <w:rFonts w:ascii="Lucida Bright" w:hAnsi="Lucida Bright" w:cs="Tahoma"/>
          <w:b/>
          <w:color w:val="000000" w:themeColor="text1"/>
        </w:rPr>
        <w:t>, Hearth</w:t>
      </w:r>
      <w:r w:rsidRPr="00EE4357">
        <w:rPr>
          <w:rFonts w:ascii="Lucida Bright" w:hAnsi="Lucida Bright" w:cs="Tahoma"/>
          <w:b/>
          <w:color w:val="000000" w:themeColor="text1"/>
        </w:rPr>
        <w:t xml:space="preserve"> or Mechanical license</w:t>
      </w:r>
      <w:r w:rsidR="00EE4357">
        <w:rPr>
          <w:rFonts w:ascii="Lucida Bright" w:hAnsi="Lucida Bright" w:cs="Tahoma"/>
          <w:b/>
          <w:color w:val="000000" w:themeColor="text1"/>
        </w:rPr>
        <w:t>,</w:t>
      </w:r>
      <w:r w:rsidRPr="00EE4357">
        <w:rPr>
          <w:rFonts w:ascii="Lucida Bright" w:hAnsi="Lucida Bright" w:cs="Tahoma"/>
          <w:color w:val="000000" w:themeColor="text1"/>
        </w:rPr>
        <w:t xml:space="preserve"> to complete the process. If you upload a</w:t>
      </w:r>
      <w:r w:rsidR="00C043F7" w:rsidRPr="00EE4357">
        <w:rPr>
          <w:rFonts w:ascii="Lucida Bright" w:hAnsi="Lucida Bright" w:cs="Tahoma"/>
          <w:color w:val="000000" w:themeColor="text1"/>
        </w:rPr>
        <w:t xml:space="preserve"> copy of your businesses</w:t>
      </w:r>
      <w:r w:rsidRPr="00EE4357">
        <w:rPr>
          <w:rFonts w:ascii="Lucida Bright" w:hAnsi="Lucida Bright" w:cs="Tahoma"/>
          <w:color w:val="000000" w:themeColor="text1"/>
        </w:rPr>
        <w:t xml:space="preserve"> </w:t>
      </w:r>
      <w:r w:rsidR="00AD5865" w:rsidRPr="00EE4357">
        <w:rPr>
          <w:rFonts w:ascii="Lucida Bright" w:hAnsi="Lucida Bright" w:cs="Tahoma"/>
          <w:color w:val="000000" w:themeColor="text1"/>
        </w:rPr>
        <w:t>corporate</w:t>
      </w:r>
      <w:r w:rsidRPr="00EE4357">
        <w:rPr>
          <w:rFonts w:ascii="Lucida Bright" w:hAnsi="Lucida Bright" w:cs="Tahoma"/>
          <w:color w:val="000000" w:themeColor="text1"/>
        </w:rPr>
        <w:t xml:space="preserve"> license you must</w:t>
      </w:r>
      <w:r w:rsidR="00C043F7" w:rsidRPr="00EE4357">
        <w:rPr>
          <w:rFonts w:ascii="Lucida Bright" w:hAnsi="Lucida Bright" w:cs="Tahoma"/>
          <w:color w:val="000000" w:themeColor="text1"/>
        </w:rPr>
        <w:t xml:space="preserve"> also</w:t>
      </w:r>
      <w:r w:rsidRPr="00EE4357">
        <w:rPr>
          <w:rFonts w:ascii="Lucida Bright" w:hAnsi="Lucida Bright" w:cs="Tahoma"/>
          <w:color w:val="000000" w:themeColor="text1"/>
        </w:rPr>
        <w:t xml:space="preserve"> include a photo ID of who is </w:t>
      </w:r>
      <w:r w:rsidR="00EE4357">
        <w:rPr>
          <w:rFonts w:ascii="Lucida Bright" w:hAnsi="Lucida Bright" w:cs="Tahoma"/>
          <w:color w:val="000000" w:themeColor="text1"/>
        </w:rPr>
        <w:t>doing the work.</w:t>
      </w:r>
      <w:r w:rsidRPr="00EE4357">
        <w:rPr>
          <w:rFonts w:ascii="Lucida Bright" w:hAnsi="Lucida Bright" w:cs="Tahoma"/>
          <w:color w:val="000000" w:themeColor="text1"/>
        </w:rPr>
        <w:t xml:space="preserve"> </w:t>
      </w:r>
      <w:r w:rsidR="00C043F7" w:rsidRPr="00EE4357">
        <w:rPr>
          <w:rFonts w:ascii="Lucida Bright" w:hAnsi="Lucida Bright" w:cs="Tahoma"/>
          <w:color w:val="000000" w:themeColor="text1"/>
        </w:rPr>
        <w:t>You may upload these documents in the field at the bottom, left of your confirmation screen.</w:t>
      </w:r>
      <w:r w:rsidR="00EE4357" w:rsidRPr="00EE4357">
        <w:rPr>
          <w:rFonts w:ascii="Lucida Bright" w:hAnsi="Lucida Bright" w:cs="Tahoma"/>
          <w:color w:val="000000" w:themeColor="text1"/>
        </w:rPr>
        <w:t xml:space="preserve"> (See below).</w:t>
      </w:r>
      <w:r w:rsidR="005C1E1B">
        <w:rPr>
          <w:rFonts w:ascii="Lucida Bright" w:hAnsi="Lucida Bright" w:cs="Tahoma"/>
          <w:color w:val="000000" w:themeColor="text1"/>
        </w:rPr>
        <w:t xml:space="preserve"> Uploaded documents should be in the .pdf format. </w:t>
      </w:r>
      <w:bookmarkStart w:id="0" w:name="_GoBack"/>
      <w:bookmarkEnd w:id="0"/>
    </w:p>
    <w:p w:rsidR="00C043F7" w:rsidRPr="00EE4357" w:rsidRDefault="00C043F7" w:rsidP="007E2FDA">
      <w:pPr>
        <w:rPr>
          <w:rFonts w:ascii="Lucida Bright" w:hAnsi="Lucida Bright"/>
          <w:color w:val="6F6861"/>
        </w:rPr>
      </w:pPr>
      <w:r w:rsidRPr="00EE4357">
        <w:rPr>
          <w:rFonts w:ascii="Lucida Bright" w:hAnsi="Lucida Bright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2390775</wp:posOffset>
                </wp:positionV>
                <wp:extent cx="3181350" cy="304800"/>
                <wp:effectExtent l="19050" t="19050" r="19050" b="38100"/>
                <wp:wrapNone/>
                <wp:docPr id="2" name="Lef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048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39265B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2" o:spid="_x0000_s1026" type="#_x0000_t66" style="position:absolute;margin-left:100.5pt;margin-top:188.25pt;width:250.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" adj="1035" fillcolor="#5b9bd5 [3204]" strokecolor="#1f4d78 [1604]" strokeweight="1pt"/>
            </w:pict>
          </mc:Fallback>
        </mc:AlternateContent>
      </w:r>
      <w:r w:rsidRPr="00EE4357">
        <w:rPr>
          <w:rFonts w:ascii="Lucida Bright" w:hAnsi="Lucida Br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F0C6A" wp14:editId="4D8C0876">
                <wp:simplePos x="0" y="0"/>
                <wp:positionH relativeFrom="column">
                  <wp:posOffset>1447800</wp:posOffset>
                </wp:positionH>
                <wp:positionV relativeFrom="paragraph">
                  <wp:posOffset>1571625</wp:posOffset>
                </wp:positionV>
                <wp:extent cx="942975" cy="45719"/>
                <wp:effectExtent l="0" t="0" r="28575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5719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016048" id="Rectangle 4" o:spid="_x0000_s1026" style="position:absolute;margin-left:114pt;margin-top:123.75pt;width:74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" fillcolor="#5b9bd5" strokecolor="#41719c" strokeweight="1pt"/>
            </w:pict>
          </mc:Fallback>
        </mc:AlternateContent>
      </w:r>
      <w:r w:rsidRPr="00EE4357">
        <w:rPr>
          <w:rFonts w:ascii="Lucida Bright" w:hAnsi="Lucida Br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1411605</wp:posOffset>
                </wp:positionV>
                <wp:extent cx="942975" cy="45719"/>
                <wp:effectExtent l="0" t="0" r="28575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4FEC97" id="Rectangle 3" o:spid="_x0000_s1026" style="position:absolute;margin-left:113.25pt;margin-top:111.15pt;width:74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" fillcolor="#5b9bd5 [3204]" strokecolor="#1f4d78 [1604]" strokeweight="1pt"/>
            </w:pict>
          </mc:Fallback>
        </mc:AlternateContent>
      </w:r>
      <w:r w:rsidRPr="00EE4357">
        <w:rPr>
          <w:rFonts w:ascii="Lucida Bright" w:hAnsi="Lucida Bright"/>
          <w:noProof/>
        </w:rPr>
        <w:drawing>
          <wp:inline distT="0" distB="0" distL="0" distR="0" wp14:anchorId="3F1A6A53" wp14:editId="42C6B78D">
            <wp:extent cx="5972175" cy="287591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3123" cy="290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AFE" w:rsidRPr="00EE4357" w:rsidRDefault="00155AFE" w:rsidP="007E2FDA">
      <w:pPr>
        <w:rPr>
          <w:rFonts w:ascii="Lucida Bright" w:eastAsia="Times New Roman" w:hAnsi="Lucida Bright" w:cs="Segoe UI"/>
          <w:color w:val="0000FF"/>
          <w:sz w:val="19"/>
          <w:szCs w:val="19"/>
          <w:u w:val="single"/>
          <w:bdr w:val="none" w:sz="0" w:space="0" w:color="auto" w:frame="1"/>
        </w:rPr>
      </w:pPr>
    </w:p>
    <w:p w:rsidR="00155AFE" w:rsidRPr="00EE4357" w:rsidRDefault="00EE4357" w:rsidP="007E2FDA">
      <w:pPr>
        <w:rPr>
          <w:rFonts w:ascii="Lucida Bright" w:hAnsi="Lucida Bright" w:cstheme="minorHAnsi"/>
          <w:color w:val="000000" w:themeColor="text1"/>
        </w:rPr>
      </w:pPr>
      <w:r w:rsidRPr="00EE4357">
        <w:rPr>
          <w:rFonts w:ascii="Lucida Bright" w:hAnsi="Lucida Bright" w:cstheme="minorHAnsi"/>
          <w:b/>
          <w:color w:val="000000" w:themeColor="text1"/>
        </w:rPr>
        <w:t>Permits, which do not have a valid license uploaded,</w:t>
      </w:r>
      <w:r w:rsidR="00155AFE" w:rsidRPr="00EE4357">
        <w:rPr>
          <w:rFonts w:ascii="Lucida Bright" w:hAnsi="Lucida Bright" w:cstheme="minorHAnsi"/>
          <w:b/>
          <w:color w:val="000000" w:themeColor="text1"/>
        </w:rPr>
        <w:t xml:space="preserve"> </w:t>
      </w:r>
      <w:proofErr w:type="gramStart"/>
      <w:r w:rsidR="00155AFE" w:rsidRPr="00EE4357">
        <w:rPr>
          <w:rFonts w:ascii="Lucida Bright" w:hAnsi="Lucida Bright" w:cstheme="minorHAnsi"/>
          <w:b/>
          <w:color w:val="000000" w:themeColor="text1"/>
        </w:rPr>
        <w:t>will NOT be processed</w:t>
      </w:r>
      <w:proofErr w:type="gramEnd"/>
      <w:r w:rsidR="00155AFE" w:rsidRPr="00EE4357">
        <w:rPr>
          <w:rFonts w:ascii="Lucida Bright" w:hAnsi="Lucida Bright" w:cstheme="minorHAnsi"/>
          <w:b/>
          <w:color w:val="000000" w:themeColor="text1"/>
        </w:rPr>
        <w:t xml:space="preserve"> and no inspections will be completed until the information is received</w:t>
      </w:r>
      <w:r w:rsidR="00155AFE" w:rsidRPr="00EE4357">
        <w:rPr>
          <w:rFonts w:ascii="Lucida Bright" w:hAnsi="Lucida Bright" w:cstheme="minorHAnsi"/>
          <w:color w:val="000000" w:themeColor="text1"/>
        </w:rPr>
        <w:t xml:space="preserve">.  If you are unable to upload a copy of your license or photo ID, you may email the information to </w:t>
      </w:r>
      <w:hyperlink r:id="rId6" w:history="1">
        <w:r w:rsidR="00155AFE" w:rsidRPr="00EE4357">
          <w:rPr>
            <w:rStyle w:val="Hyperlink"/>
            <w:rFonts w:ascii="Lucida Bright" w:hAnsi="Lucida Bright" w:cstheme="minorHAnsi"/>
            <w:color w:val="000000" w:themeColor="text1"/>
          </w:rPr>
          <w:t>safety@bedfordnh.org</w:t>
        </w:r>
      </w:hyperlink>
      <w:r w:rsidR="00155AFE" w:rsidRPr="00EE4357">
        <w:rPr>
          <w:rFonts w:ascii="Lucida Bright" w:hAnsi="Lucida Bright" w:cstheme="minorHAnsi"/>
          <w:color w:val="000000" w:themeColor="text1"/>
        </w:rPr>
        <w:t xml:space="preserve">. Please include your application reference number in the email as well as the address where the permit </w:t>
      </w:r>
      <w:proofErr w:type="gramStart"/>
      <w:r w:rsidR="00155AFE" w:rsidRPr="00EE4357">
        <w:rPr>
          <w:rFonts w:ascii="Lucida Bright" w:hAnsi="Lucida Bright" w:cstheme="minorHAnsi"/>
          <w:color w:val="000000" w:themeColor="text1"/>
        </w:rPr>
        <w:t>is being issued</w:t>
      </w:r>
      <w:proofErr w:type="gramEnd"/>
      <w:r w:rsidR="00155AFE" w:rsidRPr="00EE4357">
        <w:rPr>
          <w:rFonts w:ascii="Lucida Bright" w:hAnsi="Lucida Bright" w:cstheme="minorHAnsi"/>
          <w:color w:val="000000" w:themeColor="text1"/>
        </w:rPr>
        <w:t>.</w:t>
      </w:r>
    </w:p>
    <w:p w:rsidR="00C043F7" w:rsidRPr="00EE4357" w:rsidRDefault="00C043F7" w:rsidP="00D13189">
      <w:pPr>
        <w:rPr>
          <w:rStyle w:val="Strong"/>
          <w:rFonts w:ascii="Lucida Bright" w:hAnsi="Lucida Bright"/>
          <w:color w:val="851628"/>
          <w:sz w:val="18"/>
          <w:szCs w:val="18"/>
          <w:bdr w:val="none" w:sz="0" w:space="0" w:color="auto" w:frame="1"/>
        </w:rPr>
      </w:pPr>
    </w:p>
    <w:p w:rsidR="00D13189" w:rsidRPr="00EE4357" w:rsidRDefault="00D13189" w:rsidP="00D13189">
      <w:pPr>
        <w:rPr>
          <w:rFonts w:ascii="Lucida Bright" w:hAnsi="Lucida Bright"/>
          <w:color w:val="6F6861"/>
          <w:sz w:val="18"/>
          <w:szCs w:val="18"/>
        </w:rPr>
      </w:pPr>
      <w:r w:rsidRPr="00EE4357">
        <w:rPr>
          <w:rStyle w:val="Strong"/>
          <w:rFonts w:ascii="Lucida Bright" w:hAnsi="Lucida Bright"/>
          <w:color w:val="851628"/>
          <w:sz w:val="18"/>
          <w:szCs w:val="18"/>
          <w:bdr w:val="none" w:sz="0" w:space="0" w:color="auto" w:frame="1"/>
        </w:rPr>
        <w:t>GENERAL REMINDER TO ALL PERMIT APPLICANTS:</w:t>
      </w:r>
      <w:r w:rsidRPr="00EE4357">
        <w:rPr>
          <w:rFonts w:ascii="Lucida Bright" w:hAnsi="Lucida Bright"/>
          <w:color w:val="851628"/>
          <w:sz w:val="18"/>
          <w:szCs w:val="18"/>
          <w:bdr w:val="none" w:sz="0" w:space="0" w:color="auto" w:frame="1"/>
        </w:rPr>
        <w:t> </w:t>
      </w:r>
      <w:r w:rsidRPr="00EE4357">
        <w:rPr>
          <w:rFonts w:ascii="Lucida Bright" w:hAnsi="Lucida Bright"/>
          <w:color w:val="6F6861"/>
          <w:sz w:val="18"/>
          <w:szCs w:val="18"/>
        </w:rPr>
        <w:t> Both the Town Zoning regulations,    § 275-85 B, and the current building codes prohibit any work requiring a permit being started,</w:t>
      </w:r>
      <w:r w:rsidRPr="00EE4357">
        <w:rPr>
          <w:rStyle w:val="Strong"/>
          <w:rFonts w:ascii="Lucida Bright" w:hAnsi="Lucida Bright"/>
          <w:color w:val="6F6861"/>
          <w:sz w:val="18"/>
          <w:szCs w:val="18"/>
        </w:rPr>
        <w:t> including excavation for foundations,</w:t>
      </w:r>
      <w:r w:rsidRPr="00EE4357">
        <w:rPr>
          <w:rFonts w:ascii="Lucida Bright" w:hAnsi="Lucida Bright"/>
          <w:color w:val="6F6861"/>
          <w:sz w:val="18"/>
          <w:szCs w:val="18"/>
        </w:rPr>
        <w:t> without a permit first being issued. Starting work without a permit is subject to a fine as outlined in §92-11. </w:t>
      </w:r>
    </w:p>
    <w:p w:rsidR="00D13189" w:rsidRPr="00EE4357" w:rsidRDefault="00D13189" w:rsidP="00D13189">
      <w:pPr>
        <w:rPr>
          <w:rFonts w:ascii="Lucida Bright" w:hAnsi="Lucida Bright"/>
          <w:b/>
          <w:color w:val="6F6861"/>
        </w:rPr>
      </w:pPr>
      <w:r w:rsidRPr="00EE4357">
        <w:rPr>
          <w:rFonts w:ascii="Lucida Bright" w:hAnsi="Lucida Bright"/>
          <w:b/>
          <w:color w:val="6F6861"/>
        </w:rPr>
        <w:t xml:space="preserve">Inspections </w:t>
      </w:r>
      <w:proofErr w:type="gramStart"/>
      <w:r w:rsidRPr="00EE4357">
        <w:rPr>
          <w:rFonts w:ascii="Lucida Bright" w:hAnsi="Lucida Bright"/>
          <w:b/>
          <w:color w:val="6F6861"/>
        </w:rPr>
        <w:t>may not be requested</w:t>
      </w:r>
      <w:proofErr w:type="gramEnd"/>
      <w:r w:rsidRPr="00EE4357">
        <w:rPr>
          <w:rFonts w:ascii="Lucida Bright" w:hAnsi="Lucida Bright"/>
          <w:b/>
          <w:color w:val="6F6861"/>
        </w:rPr>
        <w:t xml:space="preserve"> online. Please call the inspect line at 603-472-4567 to leave an inspection request.</w:t>
      </w:r>
    </w:p>
    <w:p w:rsidR="00155AFE" w:rsidRPr="007E2FDA" w:rsidRDefault="00155AFE" w:rsidP="007E2FDA">
      <w:pPr>
        <w:rPr>
          <w:rFonts w:ascii="PT Sans" w:hAnsi="PT Sans"/>
          <w:color w:val="6F6861"/>
        </w:rPr>
      </w:pPr>
    </w:p>
    <w:p w:rsidR="007E2FDA" w:rsidRPr="007E2FDA" w:rsidRDefault="007E2FDA" w:rsidP="007E2FDA">
      <w:pPr>
        <w:rPr>
          <w:rFonts w:ascii="PT Sans" w:hAnsi="PT Sans"/>
          <w:color w:val="6F6861"/>
        </w:rPr>
      </w:pPr>
    </w:p>
    <w:p w:rsidR="007E2FDA" w:rsidRDefault="007E2FDA" w:rsidP="007E2FDA"/>
    <w:sectPr w:rsidR="007E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Sans">
    <w:altName w:val="Malgun Gothic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24829"/>
    <w:multiLevelType w:val="hybridMultilevel"/>
    <w:tmpl w:val="6C403BBC"/>
    <w:lvl w:ilvl="0" w:tplc="900A44A8">
      <w:numFmt w:val="bullet"/>
      <w:lvlText w:val="-"/>
      <w:lvlJc w:val="left"/>
      <w:pPr>
        <w:ind w:left="720" w:hanging="360"/>
      </w:pPr>
      <w:rPr>
        <w:rFonts w:ascii="PT Sans" w:eastAsiaTheme="minorHAnsi" w:hAnsi="PT Sans" w:cstheme="minorBidi" w:hint="default"/>
        <w:color w:val="6F686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40"/>
    <w:rsid w:val="00155AFE"/>
    <w:rsid w:val="00380021"/>
    <w:rsid w:val="005C1E1B"/>
    <w:rsid w:val="007E27FF"/>
    <w:rsid w:val="007E2FDA"/>
    <w:rsid w:val="00AD5865"/>
    <w:rsid w:val="00C043F7"/>
    <w:rsid w:val="00CA1240"/>
    <w:rsid w:val="00CF6D29"/>
    <w:rsid w:val="00D13189"/>
    <w:rsid w:val="00D174F1"/>
    <w:rsid w:val="00EC79D6"/>
    <w:rsid w:val="00E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148A3"/>
  <w15:chartTrackingRefBased/>
  <w15:docId w15:val="{C67F4ABE-7C81-483D-8AE5-6F90E259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A1240"/>
    <w:rPr>
      <w:b/>
      <w:bCs/>
    </w:rPr>
  </w:style>
  <w:style w:type="paragraph" w:styleId="ListParagraph">
    <w:name w:val="List Paragraph"/>
    <w:basedOn w:val="Normal"/>
    <w:uiPriority w:val="34"/>
    <w:qFormat/>
    <w:rsid w:val="00CA12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A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3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5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ty@bedfordnh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Bedford, NH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Duclos</dc:creator>
  <cp:keywords/>
  <dc:description/>
  <cp:lastModifiedBy>Thatcher Plante</cp:lastModifiedBy>
  <cp:revision>2</cp:revision>
  <dcterms:created xsi:type="dcterms:W3CDTF">2020-11-13T19:12:00Z</dcterms:created>
  <dcterms:modified xsi:type="dcterms:W3CDTF">2020-11-13T19:12:00Z</dcterms:modified>
</cp:coreProperties>
</file>